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F698" w14:textId="77777777" w:rsidR="00DC1B3C" w:rsidRPr="00DC1B3C" w:rsidRDefault="00DC1B3C" w:rsidP="00DC1B3C">
      <w:pPr>
        <w:spacing w:after="15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lang w:eastAsia="ru-RU"/>
        </w:rPr>
      </w:pPr>
      <w:r w:rsidRPr="00DC1B3C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lang w:eastAsia="ru-RU"/>
        </w:rPr>
        <w:t>Постановление Правительства Российской Федерации от 9 октября 2015 г. N 1085 г. Москва "Об утверждении Правил предоставления гостиничных услуг в Российской Федерации"</w:t>
      </w:r>
    </w:p>
    <w:p w14:paraId="1AAEFD12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В соответствии со статьей 39</w:t>
      </w:r>
      <w:r w:rsidRPr="00320EC6">
        <w:rPr>
          <w:color w:val="000000"/>
          <w:spacing w:val="3"/>
          <w:sz w:val="22"/>
          <w:szCs w:val="22"/>
          <w:vertAlign w:val="superscript"/>
        </w:rPr>
        <w:t>1</w:t>
      </w:r>
      <w:r w:rsidRPr="00320EC6">
        <w:rPr>
          <w:color w:val="000000"/>
          <w:spacing w:val="3"/>
          <w:sz w:val="22"/>
          <w:szCs w:val="22"/>
        </w:rPr>
        <w:t> Закона Российской Федерации "О защите прав потребителей" Правительство Российской Федерации </w:t>
      </w:r>
      <w:r w:rsidRPr="00320EC6">
        <w:rPr>
          <w:b/>
          <w:bCs/>
          <w:color w:val="000000"/>
          <w:spacing w:val="3"/>
          <w:sz w:val="22"/>
          <w:szCs w:val="22"/>
        </w:rPr>
        <w:t>постановляет:</w:t>
      </w:r>
    </w:p>
    <w:p w14:paraId="462F4D5E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1. Утвердить прилагаемые Правила предоставления гостиничных услуг в Российской Федерации.</w:t>
      </w:r>
    </w:p>
    <w:p w14:paraId="1FB7E0F9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2. Признать утратившими силу:</w:t>
      </w:r>
    </w:p>
    <w:p w14:paraId="6C3E716B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постановление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14:paraId="32920238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пункт 3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</w:p>
    <w:p w14:paraId="266BEAFF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постановление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14:paraId="15230B83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пункт 33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14:paraId="7C7D500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пункт 9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</w:p>
    <w:p w14:paraId="6E73A8D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постановление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14:paraId="6620C520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b/>
          <w:bCs/>
          <w:color w:val="000000"/>
          <w:spacing w:val="3"/>
          <w:sz w:val="22"/>
          <w:szCs w:val="22"/>
        </w:rPr>
        <w:lastRenderedPageBreak/>
        <w:t>Председатель Правительства Российской Федерации</w:t>
      </w:r>
    </w:p>
    <w:p w14:paraId="12373D10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b/>
          <w:bCs/>
          <w:color w:val="000000"/>
          <w:spacing w:val="3"/>
          <w:sz w:val="22"/>
          <w:szCs w:val="22"/>
        </w:rPr>
        <w:t>Д. Медведев</w:t>
      </w:r>
    </w:p>
    <w:p w14:paraId="6C2E3985" w14:textId="77777777" w:rsidR="00DC1B3C" w:rsidRPr="00320EC6" w:rsidRDefault="00DC1B3C" w:rsidP="00DC1B3C">
      <w:pPr>
        <w:pStyle w:val="4"/>
        <w:spacing w:before="0"/>
        <w:rPr>
          <w:rFonts w:ascii="Times New Roman" w:hAnsi="Times New Roman" w:cs="Times New Roman"/>
          <w:color w:val="000000"/>
          <w:spacing w:val="3"/>
        </w:rPr>
      </w:pPr>
      <w:r w:rsidRPr="00320EC6">
        <w:rPr>
          <w:rFonts w:ascii="Times New Roman" w:hAnsi="Times New Roman" w:cs="Times New Roman"/>
          <w:color w:val="000000"/>
          <w:spacing w:val="3"/>
        </w:rPr>
        <w:t>Правила предоставления гостиничных услуг в Российской Федерации</w:t>
      </w:r>
    </w:p>
    <w:p w14:paraId="446191B0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b/>
          <w:bCs/>
          <w:color w:val="000000"/>
          <w:spacing w:val="3"/>
          <w:sz w:val="22"/>
          <w:szCs w:val="22"/>
        </w:rPr>
        <w:t>I. Общие положения</w:t>
      </w:r>
    </w:p>
    <w:p w14:paraId="6E1ED5D7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1. Настоящие Правила разработаны в соответствии с Законом Российской Федерации "О защите прав потребителей" и регулируют отношения в области предоставления гостиничных услуг.</w:t>
      </w:r>
    </w:p>
    <w:p w14:paraId="2FFE8F32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14:paraId="53C82ED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3. Основные понятия, используемые в настоящих Правилах, означают следующее:</w:t>
      </w:r>
    </w:p>
    <w:p w14:paraId="41B967A9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14:paraId="00CAA6C6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14:paraId="796CAE60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"малое средство размещения" - гостиница с номерным фондом не более 50 номеров;</w:t>
      </w:r>
    </w:p>
    <w:p w14:paraId="596A9EC6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14:paraId="6A59E7B8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14:paraId="161B7D3A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14:paraId="379FC57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lastRenderedPageBreak/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14:paraId="0766D381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"бронирование" - предварительный заказ мест и (или) номеров в гостинице заказчиком (потребителем);</w:t>
      </w:r>
    </w:p>
    <w:p w14:paraId="0ECC9F9B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"расчетный час" - время, установленное исполнителем для заезда и выезда потребителя.</w:t>
      </w:r>
    </w:p>
    <w:p w14:paraId="5B13C96F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21239625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14:paraId="6D43D5B7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14:paraId="5E6ACA3C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14:paraId="41DD4A45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8. Настоящие Правила в доступной форме доводятся исполнителем до сведения потребителя (заказчика).</w:t>
      </w:r>
    </w:p>
    <w:p w14:paraId="6177172D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b/>
          <w:bCs/>
          <w:color w:val="000000"/>
          <w:spacing w:val="3"/>
          <w:sz w:val="22"/>
          <w:szCs w:val="22"/>
        </w:rPr>
        <w:t>II. Информация об исполнителе и о предоставляемых исполнителем гостиничных услугах</w:t>
      </w:r>
    </w:p>
    <w:p w14:paraId="30C0F895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14:paraId="760D40CB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а) наименование и фирменное наименование (если имеется), адрес и режим работы - для юридического лица;</w:t>
      </w:r>
    </w:p>
    <w:p w14:paraId="757BB5B0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lastRenderedPageBreak/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14:paraId="25F60A37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14:paraId="6AF29B65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78407377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б) сведения о вышестоящей организации (при наличии);</w:t>
      </w:r>
    </w:p>
    <w:p w14:paraId="5B9A8D25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14:paraId="5325BA7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14:paraId="696ED133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д) категории номеров гостиницы (в случае присвоения категории) и цену номеров (места в номере);</w:t>
      </w:r>
    </w:p>
    <w:p w14:paraId="5B5C824B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е) перечень услуг, входящих в цену номера (места в номере);</w:t>
      </w:r>
    </w:p>
    <w:p w14:paraId="06FF5F40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ж) сведения о форме и порядке оплаты гостиничных услуг;</w:t>
      </w:r>
    </w:p>
    <w:p w14:paraId="0DF5D23A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з) перечень и цену иных платных услуг, оказываемых исполнителем за отдельную плату, условия их приобретения и оплаты;</w:t>
      </w:r>
    </w:p>
    <w:p w14:paraId="2A8EA27C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и) сведения о форме, условиях и порядке бронирования, аннулирования бронирования;</w:t>
      </w:r>
    </w:p>
    <w:p w14:paraId="3CFC375A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к) предельный срок проживания в гостинице, если он установлен исполнителем;</w:t>
      </w:r>
    </w:p>
    <w:p w14:paraId="32E45C66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lastRenderedPageBreak/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14:paraId="7DB993B0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м) сведения об иных платных услугах, оказываемых в гостинице третьими лицами;</w:t>
      </w:r>
    </w:p>
    <w:p w14:paraId="5363B096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н) сведения о времени заезда (выезда) из гостиницы;</w:t>
      </w:r>
    </w:p>
    <w:p w14:paraId="327A48D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о) сведения о правилах, указанных в пункте 7 настоящих Правил.</w:t>
      </w:r>
    </w:p>
    <w:p w14:paraId="1848BACB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11. Информация, предусмотренная пунктом 10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14:paraId="3932C60D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12. Исполнитель обязан обеспечить наличие в каждом номере правил, указанных в пункте 7 настоящих Правил.</w:t>
      </w:r>
    </w:p>
    <w:p w14:paraId="6BE4C56D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14:paraId="4276C53B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b/>
          <w:bCs/>
          <w:color w:val="000000"/>
          <w:spacing w:val="3"/>
          <w:sz w:val="22"/>
          <w:szCs w:val="22"/>
        </w:rPr>
        <w:t>III. Порядок и условия предоставления гостиничных услуг</w:t>
      </w:r>
    </w:p>
    <w:p w14:paraId="61795228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14:paraId="0651ADB0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15. Исполнитель вправе применять в гостинице следующие виды бронирования:</w:t>
      </w:r>
    </w:p>
    <w:p w14:paraId="0680F4A9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320EC6">
        <w:rPr>
          <w:color w:val="000000"/>
          <w:spacing w:val="3"/>
          <w:sz w:val="22"/>
          <w:szCs w:val="22"/>
        </w:rPr>
        <w:t>незаезда</w:t>
      </w:r>
      <w:proofErr w:type="spellEnd"/>
      <w:r w:rsidRPr="00320EC6">
        <w:rPr>
          <w:color w:val="000000"/>
          <w:spacing w:val="3"/>
          <w:sz w:val="22"/>
          <w:szCs w:val="22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14:paraId="1C36A1F5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lastRenderedPageBreak/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14:paraId="76EFEE12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16. 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14:paraId="6D8D1FF9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14:paraId="5A1081FA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18. Исполнитель вправе отказать в бронировании, если на указанную в заявке дату отсутствуют свободные номера.</w:t>
      </w:r>
    </w:p>
    <w:p w14:paraId="46572AAA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14:paraId="190C833E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14:paraId="10139FF1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5BEB9FCA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в) свидетельства о рождении - для лица, не достигшего 14-летнего возраста;</w:t>
      </w:r>
    </w:p>
    <w:p w14:paraId="795DEDE8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14:paraId="237CE235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08FEC7BA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3140CE16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ж) разрешения на временное проживание лица без гражданства;</w:t>
      </w:r>
    </w:p>
    <w:p w14:paraId="1E2EFF9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lastRenderedPageBreak/>
        <w:t>з) вида на жительство лица без гражданства.</w:t>
      </w:r>
    </w:p>
    <w:p w14:paraId="0C0FA597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14:paraId="4F5036A5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14:paraId="534D38E6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б) сведения о заказчике (потребителе);</w:t>
      </w:r>
    </w:p>
    <w:p w14:paraId="548CAB0B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в) сведения о предоставляемом номере (месте в номере);</w:t>
      </w:r>
    </w:p>
    <w:p w14:paraId="338A9685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г) цену номера (места в номере);</w:t>
      </w:r>
    </w:p>
    <w:p w14:paraId="66BD37C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д) период проживания в гостинице;</w:t>
      </w:r>
    </w:p>
    <w:p w14:paraId="0411570A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е) иные необходимые сведения (по усмотрению исполнителя).</w:t>
      </w:r>
    </w:p>
    <w:p w14:paraId="2844BF46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21. 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14:paraId="706AB373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14:paraId="48732682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</w:t>
      </w:r>
      <w:r w:rsidRPr="00320EC6">
        <w:rPr>
          <w:color w:val="000000"/>
          <w:spacing w:val="3"/>
          <w:sz w:val="22"/>
          <w:szCs w:val="22"/>
        </w:rPr>
        <w:lastRenderedPageBreak/>
        <w:t>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14:paraId="04991A1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14:paraId="008A245F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В малом средстве размещения исполнитель вправе самостоятельно устанавливать время обслуживания потребителей.</w:t>
      </w:r>
    </w:p>
    <w:p w14:paraId="4EA1FF57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14:paraId="37CD9A9A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14:paraId="65B0DDC2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24. Исполнитель вправе установить предельный срок проживания в гостинице, одинаковый для всех потребителей.</w:t>
      </w:r>
    </w:p>
    <w:p w14:paraId="4D38572F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14:paraId="05757BA5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Исполнителем может быть установлена посуточная и (или) почасовая оплата проживания.</w:t>
      </w:r>
    </w:p>
    <w:p w14:paraId="07152D0E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14:paraId="526E29D5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14:paraId="6747AF9C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27. Исполнитель по просьбе потребителя обязан без дополнительной оплаты обеспечить следующие виды услуг:</w:t>
      </w:r>
    </w:p>
    <w:p w14:paraId="4428EEB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а) вызов скорой помощи, других специальных служб;</w:t>
      </w:r>
    </w:p>
    <w:p w14:paraId="715A52F8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б) пользование медицинской аптечкой;</w:t>
      </w:r>
    </w:p>
    <w:p w14:paraId="312DDD4B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lastRenderedPageBreak/>
        <w:t>в) доставка в номер корреспонденции, адресованной потребителю, по ее получении;</w:t>
      </w:r>
    </w:p>
    <w:p w14:paraId="478F60FC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г) побудка к определенному времени;</w:t>
      </w:r>
    </w:p>
    <w:p w14:paraId="62887C1C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д) предоставление кипятка, иголок, ниток, одного комплекта посуды и столовых приборов;</w:t>
      </w:r>
    </w:p>
    <w:p w14:paraId="290E32D6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е) иные услуги по усмотрению исполнителя.</w:t>
      </w:r>
    </w:p>
    <w:p w14:paraId="20C10E77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14:paraId="2954B317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14:paraId="31673440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14:paraId="5F4C4C3F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29. Плата за проживание в гостинице взимается в соответствии с расчетным часом.</w:t>
      </w:r>
    </w:p>
    <w:p w14:paraId="0D15F44B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14:paraId="1E4987D6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  <w:bookmarkStart w:id="0" w:name="_GoBack"/>
      <w:bookmarkEnd w:id="0"/>
    </w:p>
    <w:p w14:paraId="05ECE520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30. Потребитель обязан соблюдать правила, указанные в пункте 7 настоящих Правил.</w:t>
      </w:r>
    </w:p>
    <w:p w14:paraId="6C1EC1EE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31. Порядок учета, хранения и утилизации (уничтожения) забытых вещей в гостинице определяется исполнителем.</w:t>
      </w:r>
    </w:p>
    <w:p w14:paraId="7302C856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14:paraId="4CCC754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14:paraId="5ABB8C71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b/>
          <w:bCs/>
          <w:color w:val="000000"/>
          <w:spacing w:val="3"/>
          <w:sz w:val="22"/>
          <w:szCs w:val="22"/>
        </w:rPr>
        <w:t>IV. Ответственность исполнителя и потребителя</w:t>
      </w:r>
    </w:p>
    <w:p w14:paraId="6807A39D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34. Исполнитель отвечает за сохранность вещей потребителя в соответствии с законодательством Российской Федерации.</w:t>
      </w:r>
    </w:p>
    <w:p w14:paraId="081CB2B4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lastRenderedPageBreak/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50004FBF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14:paraId="3700409B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37. Потребитель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14:paraId="1FBB5B91" w14:textId="77777777" w:rsidR="00DC1B3C" w:rsidRPr="00320EC6" w:rsidRDefault="00DC1B3C" w:rsidP="00DC1B3C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2"/>
          <w:szCs w:val="22"/>
        </w:rPr>
      </w:pPr>
      <w:r w:rsidRPr="00320EC6">
        <w:rPr>
          <w:color w:val="000000"/>
          <w:spacing w:val="3"/>
          <w:sz w:val="22"/>
          <w:szCs w:val="22"/>
        </w:rPr>
        <w:t>38.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14:paraId="4587FF0E" w14:textId="77777777" w:rsidR="00622D61" w:rsidRPr="00DC1B3C" w:rsidRDefault="00622D61">
      <w:pPr>
        <w:rPr>
          <w:rFonts w:ascii="Times New Roman" w:hAnsi="Times New Roman" w:cs="Times New Roman"/>
          <w:sz w:val="20"/>
          <w:szCs w:val="20"/>
        </w:rPr>
      </w:pPr>
    </w:p>
    <w:sectPr w:rsidR="00622D61" w:rsidRPr="00DC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76"/>
    <w:rsid w:val="00320EC6"/>
    <w:rsid w:val="00506776"/>
    <w:rsid w:val="00622D61"/>
    <w:rsid w:val="00D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38A9-8C0E-4CAC-8C5C-39986F68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1B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DC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Тайманов</dc:creator>
  <cp:keywords/>
  <dc:description/>
  <cp:lastModifiedBy>Алексей Тайманов</cp:lastModifiedBy>
  <cp:revision>3</cp:revision>
  <dcterms:created xsi:type="dcterms:W3CDTF">2017-12-17T05:07:00Z</dcterms:created>
  <dcterms:modified xsi:type="dcterms:W3CDTF">2017-12-17T05:08:00Z</dcterms:modified>
</cp:coreProperties>
</file>